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06:25; 07:00; 08:45; 09:20; 11:15; 11:30; 12:55; 13:20; 14:20; 15:30; 16:00; 16:35;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07:25; 08:00; 09:45; 10:20; 12:15; 12:30; 13:55; 14:20; 15:20; 16:30; 17:00; 17:35;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06:33; 07:23; 07:58; 09:43; 10:18; 12:13; 12:28; 13:53; 14:18; 15:18; 16:28; 16:58; 17:33; 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07:55; 08:30; 10:15; 10:50; 12:45; 13:00; 14:25; 14:50; 15:50; 17:00; 17:30; 18:05;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07:35; 08:00; 08:40; 09:30; 11:20; 11:30; 13:30; 15:00; 15:30; 17:20; 17:50;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08:10; 08:35; 09:15; 10:05; 11:55; 12:05; 14:05; 15:29; 16:05; 17:55; 18:25;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06:58; 08:08; 08:33; 09:13; 10:03; 11:53; 12:03; 14:03; 15:27; 16:03; 17:53; 18:23; 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09:10; 09:35; 10:15; 11:05; 12:55; 13:05; 15:05; 16:35; 17:05; 18:55; 19:25;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